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11" w:rsidRPr="00381070" w:rsidRDefault="00812D11" w:rsidP="00812D11">
      <w:pPr>
        <w:keepNext/>
        <w:spacing w:after="0" w:line="240" w:lineRule="auto"/>
        <w:ind w:left="727" w:right="363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3810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Информационная карта</w:t>
      </w:r>
    </w:p>
    <w:p w:rsidR="00812D11" w:rsidRDefault="00812D11" w:rsidP="00812D11">
      <w:pPr>
        <w:spacing w:after="0" w:line="240" w:lineRule="auto"/>
        <w:ind w:left="479" w:right="12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деятельности Муниципального ресурсного центра</w:t>
      </w:r>
      <w:r w:rsidR="0076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2025</w:t>
      </w:r>
      <w:r w:rsidR="00381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12D11" w:rsidRPr="00812D11" w:rsidRDefault="00812D11" w:rsidP="00381070">
      <w:pPr>
        <w:spacing w:after="0" w:line="240" w:lineRule="auto"/>
        <w:ind w:left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20" w:type="dxa"/>
        <w:tblInd w:w="-714" w:type="dxa"/>
        <w:tblCellMar>
          <w:top w:w="11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436"/>
        <w:gridCol w:w="6175"/>
      </w:tblGrid>
      <w:tr w:rsidR="00812D11" w:rsidRPr="00812D11" w:rsidTr="005E799C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Параметры информации 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информации </w:t>
            </w:r>
          </w:p>
        </w:tc>
      </w:tr>
      <w:tr w:rsidR="00812D11" w:rsidRPr="00812D11" w:rsidTr="005E799C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C24540" w:rsidP="0081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ресурсный центр</w:t>
            </w:r>
          </w:p>
        </w:tc>
      </w:tr>
      <w:tr w:rsidR="00812D11" w:rsidRPr="00812D11" w:rsidTr="005E799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C24540" w:rsidRDefault="00C24540" w:rsidP="0081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свободной игры для позитивной социализации дошкольников</w:t>
            </w:r>
          </w:p>
        </w:tc>
      </w:tr>
      <w:tr w:rsidR="00812D11" w:rsidRPr="00812D11" w:rsidTr="005E799C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деятельности 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C24540" w:rsidRDefault="00C24540" w:rsidP="00C2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540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> обогащение и трансляция деятельности по развитию свободной игры для позитивной социализации дошкольников</w:t>
            </w:r>
          </w:p>
        </w:tc>
      </w:tr>
      <w:tr w:rsidR="00812D11" w:rsidRPr="00812D11" w:rsidTr="005E799C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статус </w:t>
            </w:r>
            <w:r w:rsidRPr="00812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реквизитов)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CE34D8" w:rsidRDefault="00C24540" w:rsidP="0059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4D8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Приказ Департамента образования Администрации городского округа город Рыбинск Ярославской области "Об управлении инновационной деятельностью в 202</w:t>
            </w:r>
            <w:r w:rsidR="005943C0" w:rsidRPr="00CE34D8">
              <w:rPr>
                <w:rFonts w:ascii="Times New Roman" w:hAnsi="Times New Roman" w:cs="Times New Roman"/>
                <w:sz w:val="24"/>
                <w:shd w:val="clear" w:color="auto" w:fill="FFFFFF"/>
              </w:rPr>
              <w:t>5</w:t>
            </w:r>
            <w:r w:rsidR="00F17765" w:rsidRPr="00CE34D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г." №053-01-09/12 от 15.01.2025г</w:t>
            </w:r>
          </w:p>
        </w:tc>
      </w:tr>
      <w:tr w:rsidR="00812D11" w:rsidRPr="00812D11" w:rsidTr="005E799C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МРЦ 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C24540" w:rsidRDefault="00A410EC" w:rsidP="0081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>з</w:t>
            </w:r>
            <w:r w:rsidR="00C24540" w:rsidRPr="00C24540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>аведующий детского сада №1 - Воронова Е.С, заведующий детского сада №22 - Жукова Ю.Е., заведующий детско</w:t>
            </w:r>
            <w:bookmarkStart w:id="0" w:name="_GoBack"/>
            <w:bookmarkEnd w:id="0"/>
            <w:r w:rsidR="00C24540" w:rsidRPr="00C24540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>го сада №51 - Кротова Г.М.</w:t>
            </w:r>
          </w:p>
        </w:tc>
      </w:tr>
      <w:tr w:rsidR="00812D11" w:rsidRPr="00812D11" w:rsidTr="005E799C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деятельности МРЦ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C24540" w:rsidP="0076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 202</w:t>
            </w:r>
            <w:r w:rsidR="00764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5E799C" w:rsidRPr="005E799C" w:rsidRDefault="005E799C" w:rsidP="005E799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D11" w:rsidRPr="0030049D" w:rsidRDefault="0030049D" w:rsidP="0030049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Реестр </w:t>
      </w:r>
      <w:r w:rsidR="00812D11" w:rsidRPr="00812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продуктов МРЦ</w:t>
      </w:r>
    </w:p>
    <w:p w:rsidR="0030049D" w:rsidRPr="00812D11" w:rsidRDefault="0030049D" w:rsidP="0030049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714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9639"/>
      </w:tblGrid>
      <w:tr w:rsidR="0030049D" w:rsidRPr="00812D11" w:rsidTr="0030049D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9D" w:rsidRPr="00812D11" w:rsidRDefault="0030049D" w:rsidP="00812D11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9D" w:rsidRPr="00812D11" w:rsidRDefault="0030049D" w:rsidP="00812D11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 инновационной деятельности</w:t>
            </w: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049D" w:rsidRPr="00812D11" w:rsidTr="0030049D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9D" w:rsidRPr="00812D11" w:rsidRDefault="0030049D" w:rsidP="00812D11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9D" w:rsidRPr="0030049D" w:rsidRDefault="0030049D" w:rsidP="0030049D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9D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Сборник методических рекомендаций по развитию и </w:t>
            </w:r>
            <w:proofErr w:type="spellStart"/>
            <w:r w:rsidRPr="0030049D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недирективному</w:t>
            </w:r>
            <w:proofErr w:type="spellEnd"/>
            <w:r w:rsidRPr="0030049D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сопровождению свободной игры для позитивной социализации дошкольников</w:t>
            </w:r>
          </w:p>
        </w:tc>
      </w:tr>
      <w:tr w:rsidR="0030049D" w:rsidRPr="00812D11" w:rsidTr="0030049D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9D" w:rsidRPr="00812D11" w:rsidRDefault="0030049D" w:rsidP="00812D11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9D" w:rsidRPr="0030049D" w:rsidRDefault="0030049D" w:rsidP="0030049D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9D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Пакет практических материалов для организации и </w:t>
            </w:r>
            <w:proofErr w:type="spellStart"/>
            <w:r w:rsidRPr="0030049D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недирективного</w:t>
            </w:r>
            <w:proofErr w:type="spellEnd"/>
            <w:r w:rsidRPr="0030049D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сопровождения свободной игры детей («провокации» – способы запуска свободной игры дошкольников, рефлексивные практики работы с детьми по итогам игры, карты протоколирования и анализа свободной игры и др.).</w:t>
            </w:r>
          </w:p>
        </w:tc>
      </w:tr>
      <w:tr w:rsidR="0030049D" w:rsidRPr="00812D11" w:rsidTr="0030049D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9D" w:rsidRPr="00812D11" w:rsidRDefault="0030049D" w:rsidP="00812D11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9D" w:rsidRPr="0030049D" w:rsidRDefault="0030049D" w:rsidP="0030049D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9D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 Пакет диагностик (материалы для диагностики развития профессиональных компетенций педагогов в области запуска и сопровождения свободной игры, диагностики развития свободной игры, воображения и позитивной социализации детей, диагностика ценностного отношения родителей к игре и др.).</w:t>
            </w:r>
          </w:p>
        </w:tc>
      </w:tr>
      <w:tr w:rsidR="0030049D" w:rsidRPr="00812D11" w:rsidTr="0030049D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9D" w:rsidRPr="00812D11" w:rsidRDefault="0030049D" w:rsidP="00812D11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9D" w:rsidRPr="0030049D" w:rsidRDefault="0030049D" w:rsidP="0030049D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</w:pPr>
            <w:r w:rsidRPr="0030049D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Модель преобразования развивающей среды</w:t>
            </w:r>
          </w:p>
        </w:tc>
      </w:tr>
    </w:tbl>
    <w:p w:rsidR="005E799C" w:rsidRPr="005E799C" w:rsidRDefault="005E799C" w:rsidP="005E799C">
      <w:pPr>
        <w:spacing w:after="0" w:line="240" w:lineRule="auto"/>
        <w:ind w:left="4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D11" w:rsidRPr="0030049D" w:rsidRDefault="00812D11" w:rsidP="0030049D">
      <w:pPr>
        <w:spacing w:after="0" w:line="240" w:lineRule="auto"/>
        <w:ind w:left="4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деятельности МРЦ</w:t>
      </w:r>
    </w:p>
    <w:p w:rsidR="0030049D" w:rsidRPr="00812D11" w:rsidRDefault="0030049D" w:rsidP="0030049D">
      <w:pPr>
        <w:spacing w:after="0" w:line="240" w:lineRule="auto"/>
        <w:ind w:left="4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20" w:type="dxa"/>
        <w:tblInd w:w="-714" w:type="dxa"/>
        <w:tblLayout w:type="fixed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3118"/>
        <w:gridCol w:w="3799"/>
      </w:tblGrid>
      <w:tr w:rsidR="00812D11" w:rsidRPr="00812D11" w:rsidTr="00A410EC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предъявления опыта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Тематика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D11" w:rsidRPr="00812D11" w:rsidRDefault="00812D11" w:rsidP="00812D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577E41" w:rsidRPr="00812D11" w:rsidTr="00A410EC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41" w:rsidRPr="0030049D" w:rsidRDefault="0030049D" w:rsidP="0030049D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41" w:rsidRDefault="00764124" w:rsidP="00203E2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13 </w:t>
            </w:r>
            <w:r w:rsidR="00A410EC">
              <w:t>декабря</w:t>
            </w:r>
            <w:r>
              <w:t xml:space="preserve"> 2024</w:t>
            </w:r>
            <w:r w:rsidR="00577E41">
              <w:t>г.</w:t>
            </w:r>
          </w:p>
          <w:p w:rsidR="00577E41" w:rsidRDefault="00577E41" w:rsidP="00203E2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Х</w:t>
            </w:r>
            <w:r>
              <w:rPr>
                <w:lang w:val="en-US"/>
              </w:rPr>
              <w:t>V</w:t>
            </w:r>
            <w:r w:rsidR="00764124">
              <w:rPr>
                <w:lang w:val="en-US"/>
              </w:rPr>
              <w:t>I</w:t>
            </w:r>
            <w:r>
              <w:t xml:space="preserve"> межрегиональная ярмарка социально-педагогических инноваций в рамках года педагога и наставника в Российской Федерации</w:t>
            </w:r>
          </w:p>
          <w:p w:rsidR="0030049D" w:rsidRDefault="00577E41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proofErr w:type="spellStart"/>
            <w:r>
              <w:t>г.Ростов</w:t>
            </w:r>
            <w:proofErr w:type="spellEnd"/>
            <w:r>
              <w:t xml:space="preserve"> Великий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41" w:rsidRDefault="00764124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r>
              <w:t>Проведение стендовой презентации комплект методических материалов «</w:t>
            </w:r>
            <w:proofErr w:type="spellStart"/>
            <w:r>
              <w:t>Гайд</w:t>
            </w:r>
            <w:proofErr w:type="spellEnd"/>
            <w:r>
              <w:t xml:space="preserve"> по способам создания пространства детской реализации в дошкольных образовательных организациях»</w:t>
            </w:r>
            <w:r w:rsidR="00577E41">
              <w:t xml:space="preserve">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41" w:rsidRPr="00577E41" w:rsidRDefault="00577E41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620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620499" w:rsidRPr="00812D11" w:rsidTr="00A410EC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Pr="0030049D" w:rsidRDefault="00620499" w:rsidP="0030049D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Pr="00620499" w:rsidRDefault="00620499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r w:rsidRPr="00620499">
              <w:t>26</w:t>
            </w:r>
            <w:r>
              <w:t xml:space="preserve"> декабря 2024 г. Информационно-</w:t>
            </w:r>
            <w:r>
              <w:lastRenderedPageBreak/>
              <w:t>образовательный центр г. Рыбинск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Default="00620499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r>
              <w:lastRenderedPageBreak/>
              <w:t xml:space="preserve">Предоставление практического опыта на </w:t>
            </w:r>
            <w:r>
              <w:lastRenderedPageBreak/>
              <w:t>курсах ДПО «Маркеры игрового пространства» для оптимальной организации РППС в ДОО с темой «Организация игрового пространства на участке детского сада для формирования позитивной социализации у дошкольников»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Default="00620499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методической активности №00650 </w:t>
            </w:r>
          </w:p>
          <w:p w:rsidR="00620499" w:rsidRPr="00A410EC" w:rsidRDefault="00620499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Pr="006B26F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едагоги познакомились с современными подходами </w:t>
            </w:r>
            <w:proofErr w:type="spellStart"/>
            <w:r w:rsidRPr="006B26F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Реджио</w:t>
            </w:r>
            <w:proofErr w:type="spellEnd"/>
            <w:r w:rsidRPr="006B26F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-педагогика (Италия) и </w:t>
            </w:r>
            <w:proofErr w:type="spellStart"/>
            <w:r w:rsidRPr="006B26F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Anji</w:t>
            </w:r>
            <w:proofErr w:type="spellEnd"/>
            <w:r w:rsidRPr="006B26F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26F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Play</w:t>
            </w:r>
            <w:proofErr w:type="spellEnd"/>
            <w:r w:rsidRPr="006B26F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(Китай), ставших трендами в современном мировом дошкольном образовании по организации и </w:t>
            </w:r>
            <w:proofErr w:type="spellStart"/>
            <w:r w:rsidRPr="006B26F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недирективному</w:t>
            </w:r>
            <w:proofErr w:type="spellEnd"/>
            <w:r w:rsidRPr="006B26F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</w:t>
            </w:r>
            <w:r w:rsidR="00CE34D8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с</w:t>
            </w:r>
            <w:r w:rsidRPr="006B26F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опровождению свободной игры в детском саду. Использование данных подходов будет содействовать позитивной социализации детей через организацию свободной образовательной деятельности</w:t>
            </w:r>
          </w:p>
        </w:tc>
      </w:tr>
      <w:tr w:rsidR="005943C0" w:rsidRPr="00812D11" w:rsidTr="00A410EC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3C0" w:rsidRPr="0030049D" w:rsidRDefault="005943C0" w:rsidP="0030049D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3C0" w:rsidRDefault="005943C0" w:rsidP="00203E2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30 января 2025 г.</w:t>
            </w:r>
          </w:p>
          <w:p w:rsidR="005943C0" w:rsidRDefault="005943C0" w:rsidP="00203E2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Детский сад</w:t>
            </w:r>
            <w:r w:rsidRPr="005943C0">
              <w:t xml:space="preserve"> №114</w:t>
            </w:r>
          </w:p>
          <w:p w:rsidR="00203E22" w:rsidRDefault="00CE34D8" w:rsidP="00203E2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hyperlink r:id="rId5" w:history="1">
              <w:r w:rsidR="00203E22" w:rsidRPr="007C7567">
                <w:rPr>
                  <w:rStyle w:val="a3"/>
                </w:rPr>
                <w:t>https://www.leocdn.ru/uploadsForSiteId/200093/content/579261b6-cdf9-4600-becd-58d97a5c5a99.jpg</w:t>
              </w:r>
            </w:hyperlink>
          </w:p>
          <w:p w:rsidR="00203E22" w:rsidRPr="00620499" w:rsidRDefault="00203E22" w:rsidP="00203E2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3C0" w:rsidRDefault="005943C0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r>
              <w:t>М</w:t>
            </w:r>
            <w:r w:rsidRPr="005943C0">
              <w:t>етодический десант на тему " Организация игрового пространства в условиях детского сада</w:t>
            </w:r>
            <w:r w:rsidR="00203E22">
              <w:t xml:space="preserve"> для развития позитивной социализации дошкольников</w:t>
            </w:r>
            <w:r w:rsidRPr="005943C0">
              <w:t>"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E22" w:rsidRDefault="00203E22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методической активности №00742</w:t>
            </w:r>
          </w:p>
          <w:p w:rsidR="00203E22" w:rsidRDefault="00203E22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A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1BA8">
              <w:rPr>
                <w:rFonts w:ascii="Times New Roman" w:hAnsi="Times New Roman" w:cs="Times New Roman"/>
                <w:sz w:val="24"/>
                <w:szCs w:val="24"/>
              </w:rPr>
              <w:t>рофессиональной компетентности педагогических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 по развитию свободной игры</w:t>
            </w:r>
          </w:p>
          <w:p w:rsidR="00203E22" w:rsidRDefault="00203E22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C0" w:rsidRDefault="005943C0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99" w:rsidRPr="00812D11" w:rsidTr="00A410EC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Pr="0030049D" w:rsidRDefault="00620499" w:rsidP="0030049D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Default="00620499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r>
              <w:t>30 сентября 2025г</w:t>
            </w:r>
          </w:p>
          <w:p w:rsidR="00620499" w:rsidRPr="00620499" w:rsidRDefault="00620499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r>
              <w:t>Информационно-образовательный центр г. Рыбинск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Default="00620499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r>
              <w:t>Презентация опыта работа и разработок по применению метода провокаций «Чемодан провокаций» в рамках методического десанта для педагогов г. Рыбинска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Default="00620499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методической активности №01081</w:t>
            </w:r>
          </w:p>
          <w:p w:rsidR="00620499" w:rsidRDefault="00620499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BA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1BA8">
              <w:rPr>
                <w:rFonts w:ascii="Times New Roman" w:hAnsi="Times New Roman" w:cs="Times New Roman"/>
                <w:sz w:val="24"/>
                <w:szCs w:val="24"/>
              </w:rPr>
              <w:t>рофессиональной компетентности педагогических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 по развитию свободной игры</w:t>
            </w:r>
          </w:p>
          <w:p w:rsidR="00620499" w:rsidRDefault="00620499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99" w:rsidRPr="00812D11" w:rsidTr="00A410EC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Pr="0030049D" w:rsidRDefault="00620499" w:rsidP="0030049D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Default="00620499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r>
              <w:t>17 октября 2025г</w:t>
            </w:r>
          </w:p>
          <w:p w:rsidR="00620499" w:rsidRDefault="00620499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r>
              <w:t>«Образовательный комплекс «имени П.Ф. Дерунова» ЦРР-детский сад №1</w:t>
            </w:r>
          </w:p>
          <w:p w:rsidR="00620499" w:rsidRDefault="00620499" w:rsidP="00203E22">
            <w:pPr>
              <w:pStyle w:val="a4"/>
              <w:shd w:val="clear" w:color="auto" w:fill="FFFFFF"/>
              <w:spacing w:before="0" w:beforeAutospacing="0"/>
              <w:jc w:val="both"/>
            </w:pPr>
            <w:r>
              <w:t>МЕТОДИЧЕСКИЙ АВТОПРОБЕГ ДЛЯ ПЕДАГОГОВ РЕГИОНА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Default="005943C0" w:rsidP="00203E2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Выставка </w:t>
            </w:r>
            <w:proofErr w:type="spellStart"/>
            <w:r w:rsidRPr="005943C0">
              <w:t>постерн</w:t>
            </w:r>
            <w:r>
              <w:t>ой</w:t>
            </w:r>
            <w:proofErr w:type="spellEnd"/>
            <w:r>
              <w:t xml:space="preserve"> презентации </w:t>
            </w:r>
            <w:r w:rsidRPr="005943C0">
              <w:t xml:space="preserve"> наработок</w:t>
            </w:r>
            <w:r>
              <w:t xml:space="preserve"> на тему</w:t>
            </w:r>
            <w:r w:rsidRPr="005943C0">
              <w:t xml:space="preserve">: </w:t>
            </w:r>
            <w:r w:rsidRPr="005943C0">
              <w:rPr>
                <w:b/>
              </w:rPr>
              <w:t>«Среда для свободной игры»</w:t>
            </w:r>
          </w:p>
          <w:p w:rsidR="005943C0" w:rsidRDefault="005943C0" w:rsidP="00203E2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943C0">
              <w:rPr>
                <w:b/>
              </w:rPr>
              <w:t>Диалоговая площадка</w:t>
            </w:r>
            <w:r>
              <w:t xml:space="preserve"> на тему: «Авторские разработки для развития позитивной социализации дошкольников»</w:t>
            </w:r>
          </w:p>
          <w:p w:rsidR="005943C0" w:rsidRDefault="005943C0" w:rsidP="00203E2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Проведение </w:t>
            </w:r>
            <w:r w:rsidRPr="005943C0">
              <w:rPr>
                <w:b/>
              </w:rPr>
              <w:t>мастер-классов</w:t>
            </w:r>
            <w:r>
              <w:t xml:space="preserve"> на тему: </w:t>
            </w:r>
          </w:p>
          <w:p w:rsidR="005943C0" w:rsidRDefault="005943C0" w:rsidP="00203E22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3" w:hanging="142"/>
              <w:jc w:val="both"/>
            </w:pPr>
            <w:r w:rsidRPr="005943C0">
              <w:t>«Мягкая адаптация в детском саду: как не травмировать ребенка в новых условиях»?</w:t>
            </w:r>
          </w:p>
          <w:p w:rsidR="005943C0" w:rsidRDefault="005943C0" w:rsidP="00203E22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3" w:hanging="173"/>
              <w:jc w:val="both"/>
            </w:pPr>
            <w:r w:rsidRPr="005943C0">
              <w:t>«Шерстяные сказки- играем вместе по - новому»</w:t>
            </w:r>
          </w:p>
          <w:p w:rsidR="005943C0" w:rsidRDefault="005943C0" w:rsidP="00203E22">
            <w:pPr>
              <w:pStyle w:val="a4"/>
              <w:shd w:val="clear" w:color="auto" w:fill="FFFFFF"/>
              <w:spacing w:before="0" w:beforeAutospacing="0"/>
              <w:jc w:val="both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99" w:rsidRDefault="005943C0" w:rsidP="00203E22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письма, сертификаты организаторов ме</w:t>
            </w:r>
            <w:r w:rsidR="00CE34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оприятия</w:t>
            </w:r>
          </w:p>
        </w:tc>
      </w:tr>
    </w:tbl>
    <w:p w:rsidR="00812D11" w:rsidRPr="00812D11" w:rsidRDefault="00812D11" w:rsidP="00812D11">
      <w:pPr>
        <w:spacing w:after="0" w:line="240" w:lineRule="auto"/>
        <w:ind w:left="11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D11" w:rsidRDefault="00812D11" w:rsidP="0030049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2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Отзывы потребителей услуг</w:t>
      </w:r>
    </w:p>
    <w:p w:rsidR="003D0F76" w:rsidRPr="00203E22" w:rsidRDefault="00CE34D8" w:rsidP="00203E2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FE383D" w:rsidRPr="00DE53A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https://www.leocdn.ru/uploadsForSiteId/200093/content/b8a4116b-ae38-4284-92c5-ad5042137cd1.PDF</w:t>
        </w:r>
      </w:hyperlink>
      <w:r w:rsidR="00FE3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3D0F76" w:rsidRPr="00203E22" w:rsidSect="00203E2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6C2B"/>
    <w:multiLevelType w:val="hybridMultilevel"/>
    <w:tmpl w:val="21F4D7B4"/>
    <w:lvl w:ilvl="0" w:tplc="C6EE5662">
      <w:start w:val="1"/>
      <w:numFmt w:val="decimal"/>
      <w:lvlText w:val="%1."/>
      <w:lvlJc w:val="left"/>
      <w:pPr>
        <w:ind w:left="3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29E85D35"/>
    <w:multiLevelType w:val="hybridMultilevel"/>
    <w:tmpl w:val="BB4A85EC"/>
    <w:lvl w:ilvl="0" w:tplc="51187D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22E8A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C4798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AE2308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E410B4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02A3F4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4165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22A47E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4C0B72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5F499C"/>
    <w:multiLevelType w:val="hybridMultilevel"/>
    <w:tmpl w:val="F872ED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44E8B"/>
    <w:multiLevelType w:val="hybridMultilevel"/>
    <w:tmpl w:val="D71E4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11"/>
    <w:rsid w:val="000924CF"/>
    <w:rsid w:val="00103E47"/>
    <w:rsid w:val="00153A31"/>
    <w:rsid w:val="00203E22"/>
    <w:rsid w:val="0030049D"/>
    <w:rsid w:val="00381070"/>
    <w:rsid w:val="003D0F76"/>
    <w:rsid w:val="00577E41"/>
    <w:rsid w:val="005943C0"/>
    <w:rsid w:val="005B3705"/>
    <w:rsid w:val="005E799C"/>
    <w:rsid w:val="00620499"/>
    <w:rsid w:val="006B26F1"/>
    <w:rsid w:val="00764124"/>
    <w:rsid w:val="00812D11"/>
    <w:rsid w:val="008D2CB7"/>
    <w:rsid w:val="00943CC0"/>
    <w:rsid w:val="00984B3B"/>
    <w:rsid w:val="00A1199A"/>
    <w:rsid w:val="00A410EC"/>
    <w:rsid w:val="00BE25AE"/>
    <w:rsid w:val="00C24540"/>
    <w:rsid w:val="00C82457"/>
    <w:rsid w:val="00CB4BCD"/>
    <w:rsid w:val="00CE34D8"/>
    <w:rsid w:val="00D03A9C"/>
    <w:rsid w:val="00DF467B"/>
    <w:rsid w:val="00E91BA8"/>
    <w:rsid w:val="00F17765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E41D"/>
  <w15:docId w15:val="{AFEB4179-0F3D-4BC1-91BC-F77AB8EF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5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3A9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20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ocdn.ru/uploadsForSiteId/200093/content/b8a4116b-ae38-4284-92c5-ad5042137cd1.PDF" TargetMode="External"/><Relationship Id="rId5" Type="http://schemas.openxmlformats.org/officeDocument/2006/relationships/hyperlink" Target="https://www.leocdn.ru/uploadsForSiteId/200093/content/579261b6-cdf9-4600-becd-58d97a5c5a9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Повелитель</dc:creator>
  <cp:lastModifiedBy>Uliya</cp:lastModifiedBy>
  <cp:revision>2</cp:revision>
  <dcterms:created xsi:type="dcterms:W3CDTF">2025-10-27T18:54:00Z</dcterms:created>
  <dcterms:modified xsi:type="dcterms:W3CDTF">2025-10-27T18:54:00Z</dcterms:modified>
</cp:coreProperties>
</file>