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заработная плата руководителя муниципального дошкольного образовательного учреждения детского сада№ 22 за 202</w:t>
      </w:r>
      <w:r>
        <w:rPr>
          <w:rFonts w:hint="default"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 xml:space="preserve"> год составляет</w:t>
      </w:r>
      <w:r>
        <w:rPr>
          <w:rFonts w:hint="default" w:ascii="Times New Roman" w:hAnsi="Times New Roman" w:cs="Times New Roman"/>
          <w:sz w:val="28"/>
          <w:lang w:val="en-US"/>
        </w:rPr>
        <w:t xml:space="preserve"> 60682</w:t>
      </w:r>
      <w:r>
        <w:rPr>
          <w:rFonts w:ascii="Times New Roman" w:hAnsi="Times New Roman" w:cs="Times New Roman"/>
          <w:sz w:val="28"/>
        </w:rPr>
        <w:t xml:space="preserve"> руб. </w:t>
      </w:r>
      <w:r>
        <w:rPr>
          <w:rFonts w:hint="default" w:ascii="Times New Roman" w:hAnsi="Times New Roman" w:cs="Times New Roman"/>
          <w:sz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 коп.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C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2023-07-12T17:47:37Z</dcterms:created>
  <dc:creator>Uliya</dc:creator>
  <cp:lastModifiedBy>Юля Жукова</cp:lastModifiedBy>
  <dcterms:modified xsi:type="dcterms:W3CDTF">2023-07-12T17:48:10Z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09BE17ED57CF4C9EBD8AA04F5956227E</vt:lpwstr>
  </property>
</Properties>
</file>