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12" w:rsidRPr="00ED6C12" w:rsidRDefault="00ED6C12" w:rsidP="00ED6C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игр с использованием ТРИЗ элементов.</w:t>
      </w:r>
    </w:p>
    <w:p w:rsidR="00ED6C12" w:rsidRPr="00ED6C12" w:rsidRDefault="00ED6C12" w:rsidP="00ED6C12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Дидактическая игра «Подзорная труба».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Цель: подготовить  словарный запас, составить тематический словарь.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побуждать детей к выделению и называнию объектов на картине.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Правило игры: из альбомного листа делаем имитацию подзорной трубы, наводить глазок подзорной трубы на один объект и  называем его. Выигрывает тот, кто перечислит больше объектов на картине.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Развивающая игра «Охота за подробностями».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Цель: определение деталей одного объекта.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научить детей классифицировать объекты на картине по определенному признаку: рукотворности, природности, функциональность, присутствия определенного цвета, формы и д.р..Классификационная группа обозначается обобщающим словом, затем проводим моделирование выявленных объектов схемами, буквами, картинками, цветом и другими средствами.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eastAsia="Times New Roman" w:hAnsi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Правило игры: на доске или большом листке бумаги располагаем модели аналогично композиции картины.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Дидактическая игра «Веселые человечки».</w:t>
      </w:r>
    </w:p>
    <w:p w:rsidR="00ED6C12" w:rsidRPr="00ED6C12" w:rsidRDefault="00ED6C12" w:rsidP="00ED6C12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Цель: учить детей составлять рассказы – описания на основе восприятия картины через разные органы чувств.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дети должны описать объекты на картине, используя прием «Вхождения в картину». Словесная зарисовка на основе ощущений дает представление о температуре, влажности, материале, форме объекта и т.д.. Задача воспитателя активизировать в речи ребенка слова, характеризующие вкусы, звуки, запахи, тактильные ощущения.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Правило игры: В гости пришли веселые человечки: «Носастик», « Ушастик», «Языкастик», «Рукастик». Один любит все понюхать, другой послушать, третий попробовать, а четвертый потрогать. Они предлагают «попутешествовать» с ребятами по картине. Воспитатель призывает обратиться к помощи человечков и  «прислушаться повнимательней», «вдохнуть запах», «дотронуться рукой», «попробовать на вкус». Веселые человечки должены начать речевую зарисовку со слов «Я чувствую запах…», «я слышу..», «когда я трогаю руками…», а дети продолжают.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4.Развивающая игра «Шерлок Холмс».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Цель: продолжить развивать у детей умение ориентироваться в пространстве;  закрепить в речи слова, обозначающие ориентировку в пространстве; продолжить развивать связную речь, составляя рассказ – описание.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воспитатель загадывает объект на картине, а дети  с помощью вопросов устанавливают его местонахождение, употребляя слова, обозначающие пространственную ориентировку.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Однако, вовремя поиска необходимо использовать прием отсечения, таким образом сужать поля поиска. Ориентирами сужения могут служить: мел, палочки, веревка.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Очень важно проводить занятие в быстром режиме, чтобы вызвать эффект соревнования у детей «Кто быстрее отгадает, где преступники спрятали клад?» 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Правило игры: В гости к детям пришел известный сыщик Шерлок – Холмс, чтобы  ребята помогли ему отыскать злостных преступников и сокровища, которые они спрятали в одном из объектов на картине. Сыщик примерно знает, где они находятся, но может отвечать только «да» и «нет», поэтому поисками должны заняться ребята. В конце поиска объект с преступники найден на картине, и их нужно оживить и перенести на сцену (можно использовать маленький сюрпризный момент в виде клада).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Постепенно выстраивается композиционная модель картине на сцене.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Сюжетно – ролевая игра «Мастерская душ».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Цель:   обобщить знания детей о признаках проявления разных эмоциональных состояний;  уточнить знания детей о разных поведенческих реакциях в зависимости от черт характера объекта; учить детей  перевоплощаться, составлять связный творческий рассказ от первого лица.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воспитатель помогает детям с помощью  эмпатии  (вхождение в эмоциональное  состояние объекта)  составить связный творческий рассказа от первого лица, используя знания детей о разнообразных эмоциональных состояниях, настроениях и разнообразные средства интонационной выразительности речи ( темп, ритм, сила голоса и т.д.). С целью предания образу ребенка реальные черты, воспитатель может использовать маски, схематичные картинки, изображенного на картине объекта.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Правила игры: Воспитатель загадывает объект на картине  и описывает его внешние признаки. Отгадавший ребенок получает картинку (маску) данного объекта и описывает свое эмоциональное состояние, настроение, характер, т.о. составляя связный творческий рассказ с использованием словосочетаний, средств интонационной выразительности речи.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6. Дидактическая игра «Волшебная палочка».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 Цель: учить детей преобразовывать содержание картины с помощью типовых приемов фантазирования; учить детей составлять рассказы фантастического содержания.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Методические рекомендации: воспитатель учит детей составлять рассказы – фантазии, используя основные приемы фантазирования: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"Увеличение - уменьшение" (преобразование размера, формы, цвета, изменение степени проявления какого-либо свойства объекта);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"Деление-объединение" (деление объектов на части, объединение их в другой последовательности или взаимообмен объектами своими частями);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"Оживление-окаменение" (объект наделяется свойствами динамики или статики);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"Специализация - универсализация" (расширение либо ограничение ресурсов объекта);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"Наоборот" (приобретение объектом инверсных свойств);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"Ускорение - замедление" (остановка тех или иных процессов, увеличение их скорости, перемещение объекта во времени и др.).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Используя данные приемы, можно преобразовать какой-либо объект на картине, либо изменить его часть, поменять место нахождения. Составляется рассказ, в котором главной идеей является согласование необычного (фантастического) объекта с окружающим миром.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Для преобразования объектов на картине воспитателю понадобиться предмет, напоминающий волшебную палочку.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Примечание: волшебная палочка может один объект преобразовывать разными приемами фантазирования. Можно составить коллективный рассказ – фантазию, используя прием «волшебный клубочек»(поочередно каждый ребенок, как по цепочке повторяет сказанное, а затем добавляет, используя волшебную палочку что – то свое). В конце рассказа  - фантазии необходимо придумать название. Можно из придуманного рассказа – фантазии сыграть сценку, или зарисовать несколько сюжетов (кинолента).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Правило игры: воспитатель достает из волшебного сундучка волшебную палочку, которая обладает свойством «преобразования».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Воспитатель предлагает детям попробовать самим дотронуться до объекта на картине и увеличить его часть или: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- уменьшить;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 поделить (выбранный объект дробится на части и перепутывается по структуре);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 объединить( меняется своими частями с другими объектами);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 оживить (выбранный объект, либо его часть становятся подвижными);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-обездвижить (лишить объект возможности перемещаться в пространстве);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 наделить объект неограниченными возможностями;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  ограничить объект в своих свойствах;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>-  выявить у объекта какое-либо свойство и поменять на противоположное;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  «Преобразование» сопровождается вопросами: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-   Что происходит с этим объектом?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-   Какие ощущения он испытывает?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-   Как он теперь воспринимает окружающий мир?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-   Как окружающий мир относится к преобразованному объекту?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-  Каковы положительные и отрицательные последствия преобразований?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 Какие проблемы возникают у объекта с окружающим миром? </w:t>
      </w:r>
    </w:p>
    <w:p w:rsidR="00ED6C12" w:rsidRPr="00ED6C12" w:rsidRDefault="00ED6C12" w:rsidP="00ED6C12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C12">
        <w:rPr>
          <w:rFonts w:ascii="Times New Roman" w:hAnsi="Times New Roman"/>
          <w:sz w:val="28"/>
          <w:szCs w:val="28"/>
          <w:lang w:eastAsia="ru-RU"/>
        </w:rPr>
        <w:t xml:space="preserve"> -  Как фантастический объект может помочь решить проблемы окружающих объектов? </w:t>
      </w:r>
    </w:p>
    <w:p w:rsidR="00ED6C12" w:rsidRPr="00ED6C12" w:rsidRDefault="00ED6C12" w:rsidP="00ED6C12">
      <w:pPr>
        <w:shd w:val="clear" w:color="auto" w:fill="FFFFFF"/>
        <w:spacing w:after="0" w:line="273" w:lineRule="atLeast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C12">
        <w:rPr>
          <w:rFonts w:ascii="Times New Roman" w:hAnsi="Times New Roman" w:cs="Times New Roman"/>
          <w:sz w:val="28"/>
          <w:szCs w:val="28"/>
        </w:rPr>
        <w:t xml:space="preserve"> -  Как окружение может согласоваться с измененным объектом? Предложить детям составить рассказ по результатам обсуждения. Озаглавить его.</w:t>
      </w:r>
    </w:p>
    <w:p w:rsidR="00997B28" w:rsidRDefault="00997B28"/>
    <w:sectPr w:rsidR="0099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8AA"/>
    <w:multiLevelType w:val="hybridMultilevel"/>
    <w:tmpl w:val="9E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D6C12"/>
    <w:rsid w:val="00997B28"/>
    <w:rsid w:val="00ED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C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Андрей-Связь</dc:creator>
  <cp:keywords/>
  <dc:description/>
  <cp:lastModifiedBy>Андрей-Связь</cp:lastModifiedBy>
  <cp:revision>2</cp:revision>
  <dcterms:created xsi:type="dcterms:W3CDTF">2015-10-11T14:12:00Z</dcterms:created>
  <dcterms:modified xsi:type="dcterms:W3CDTF">2015-10-11T14:14:00Z</dcterms:modified>
</cp:coreProperties>
</file>